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4C" w:rsidRDefault="00504B3D" w:rsidP="00504B3D">
      <w:pPr>
        <w:jc w:val="center"/>
        <w:rPr>
          <w:b/>
        </w:rPr>
      </w:pPr>
      <w:r>
        <w:rPr>
          <w:b/>
        </w:rPr>
        <w:t>Výbava vozidla nad rámec požadavků kupujícího</w:t>
      </w:r>
    </w:p>
    <w:p w:rsidR="00504B3D" w:rsidRPr="00504B3D" w:rsidRDefault="00504B3D" w:rsidP="00504B3D">
      <w:pPr>
        <w:jc w:val="center"/>
      </w:pPr>
      <w:r w:rsidRPr="00504B3D">
        <w:t>(vypsat jednotlivé prvky s uvedením hodnoty jednotlivých prvků nebo celkovou hodnotou všech prvků – kvalifikovaný odhad)</w:t>
      </w:r>
      <w:bookmarkStart w:id="0" w:name="_GoBack"/>
      <w:bookmarkEnd w:id="0"/>
    </w:p>
    <w:sectPr w:rsidR="00504B3D" w:rsidRPr="0050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3D"/>
    <w:rsid w:val="00504B3D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1539"/>
  <w15:chartTrackingRefBased/>
  <w15:docId w15:val="{5B24C3FC-F7EC-46CE-BE99-11B0F9F8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provoz1-nb</dc:creator>
  <cp:keywords/>
  <dc:description/>
  <cp:lastModifiedBy>provoz1-nb</cp:lastModifiedBy>
  <cp:revision>2</cp:revision>
  <dcterms:created xsi:type="dcterms:W3CDTF">2022-06-14T05:16:00Z</dcterms:created>
  <dcterms:modified xsi:type="dcterms:W3CDTF">2022-06-14T05:23:00Z</dcterms:modified>
</cp:coreProperties>
</file>